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200" w:afterLines="0" w:line="276" w:lineRule="auto"/>
        <w:jc w:val="center"/>
        <w:rPr>
          <w:rFonts w:hint="default" w:ascii="Arial" w:hAnsi="Arial"/>
          <w:b/>
          <w:sz w:val="28"/>
          <w:lang w:val="en-US"/>
        </w:rPr>
      </w:pPr>
      <w:r>
        <w:rPr>
          <w:rFonts w:hint="default" w:ascii="Arial" w:hAnsi="Arial"/>
          <w:b/>
          <w:sz w:val="28"/>
          <w:lang w:val="en-US"/>
        </w:rPr>
        <w:t>Bathtub and Shower Tray</w:t>
      </w:r>
    </w:p>
    <w:p>
      <w:pPr>
        <w:spacing w:beforeLines="0" w:after="200" w:afterLines="0" w:line="276" w:lineRule="auto"/>
        <w:jc w:val="left"/>
        <w:rPr>
          <w:rFonts w:hint="default" w:ascii="Arial" w:hAnsi="Arial"/>
          <w:b/>
          <w:sz w:val="28"/>
          <w:u w:val="single"/>
          <w:lang w:val="en-US"/>
        </w:rPr>
      </w:pPr>
      <w:r>
        <w:rPr>
          <w:rFonts w:hint="default" w:ascii="Arial" w:hAnsi="Arial"/>
          <w:b/>
          <w:sz w:val="28"/>
          <w:u w:val="single"/>
          <w:lang w:val="en-US"/>
        </w:rPr>
        <w:t>ASSEMBLY INSTRUCTIONS:</w:t>
      </w:r>
    </w:p>
    <w:p>
      <w:pPr>
        <w:spacing w:beforeLines="0" w:after="200" w:afterLines="0" w:line="276" w:lineRule="auto"/>
        <w:jc w:val="left"/>
        <w:rPr>
          <w:rFonts w:hint="default" w:ascii="Arial" w:hAnsi="Arial"/>
          <w:sz w:val="28"/>
          <w:lang w:val="en-US"/>
        </w:rPr>
      </w:pPr>
      <w:r>
        <w:rPr>
          <w:rFonts w:hint="default" w:ascii="Arial" w:hAnsi="Arial"/>
          <w:sz w:val="28"/>
          <w:lang w:val="en-US"/>
        </w:rPr>
        <w:t>1- Unpack the shower tray or bathtub.</w:t>
      </w:r>
    </w:p>
    <w:p>
      <w:pPr>
        <w:spacing w:beforeLines="0" w:after="200" w:afterLines="0" w:line="276" w:lineRule="auto"/>
        <w:jc w:val="left"/>
        <w:rPr>
          <w:rFonts w:hint="default" w:ascii="Arial" w:hAnsi="Arial"/>
          <w:sz w:val="28"/>
          <w:lang w:val="en-US"/>
        </w:rPr>
      </w:pPr>
      <w:r>
        <w:rPr>
          <w:rFonts w:hint="default" w:ascii="Arial" w:hAnsi="Arial"/>
          <w:sz w:val="28"/>
          <w:lang w:val="en-US"/>
        </w:rPr>
        <w:t>Note: Remove the film on the shower tray or tub after measurements, adjustments and drilling.</w:t>
      </w:r>
    </w:p>
    <w:p>
      <w:pPr>
        <w:spacing w:beforeLines="0" w:after="200" w:afterLines="0"/>
        <w:jc w:val="left"/>
        <w:rPr>
          <w:rFonts w:hint="default" w:ascii="Arial" w:hAnsi="Arial"/>
          <w:sz w:val="28"/>
          <w:lang w:val="en-US"/>
        </w:rPr>
      </w:pPr>
      <w:r>
        <w:rPr>
          <w:rFonts w:hint="default" w:ascii="Arial" w:hAnsi="Arial"/>
          <w:sz w:val="28"/>
          <w:lang w:val="en-US"/>
        </w:rPr>
        <w:drawing>
          <wp:inline distT="0" distB="0" distL="114300" distR="114300">
            <wp:extent cx="5276850" cy="202882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5276850" cy="2028825"/>
                    </a:xfrm>
                    <a:prstGeom prst="rect">
                      <a:avLst/>
                    </a:prstGeom>
                    <a:noFill/>
                    <a:ln w="9525">
                      <a:noFill/>
                    </a:ln>
                  </pic:spPr>
                </pic:pic>
              </a:graphicData>
            </a:graphic>
          </wp:inline>
        </w:drawing>
      </w:r>
    </w:p>
    <w:p>
      <w:pPr>
        <w:spacing w:beforeLines="0" w:after="200" w:afterLines="0"/>
        <w:jc w:val="left"/>
        <w:rPr>
          <w:rFonts w:hint="default" w:ascii="Arial" w:hAnsi="Arial"/>
          <w:sz w:val="28"/>
          <w:lang w:val="en-US"/>
        </w:rPr>
      </w:pPr>
    </w:p>
    <w:p>
      <w:pPr>
        <w:spacing w:beforeLines="0" w:after="200" w:afterLines="0" w:line="276" w:lineRule="auto"/>
        <w:jc w:val="left"/>
        <w:rPr>
          <w:rFonts w:hint="default" w:ascii="Arial" w:hAnsi="Arial"/>
          <w:sz w:val="28"/>
          <w:lang w:val="en-US"/>
        </w:rPr>
      </w:pPr>
      <w:r>
        <w:rPr>
          <w:rFonts w:hint="default" w:ascii="Arial" w:hAnsi="Arial"/>
          <w:sz w:val="28"/>
          <w:lang w:val="en-US"/>
        </w:rPr>
        <w:t>2- Make sure that the panel clamp and plastic panel wedges are not left on the wall.</w:t>
      </w:r>
    </w:p>
    <w:p>
      <w:pPr>
        <w:spacing w:beforeLines="0" w:after="200" w:afterLines="0" w:line="276" w:lineRule="auto"/>
        <w:jc w:val="left"/>
        <w:rPr>
          <w:rFonts w:hint="default" w:ascii="Arial" w:hAnsi="Arial"/>
          <w:sz w:val="28"/>
          <w:lang w:val="en-US"/>
        </w:rPr>
      </w:pPr>
      <w:r>
        <w:rPr>
          <w:rFonts w:hint="default" w:ascii="Arial" w:hAnsi="Arial"/>
          <w:sz w:val="28"/>
          <w:lang w:val="en-US"/>
        </w:rPr>
        <w:t>3- Place the shower tray or bathtub so that the siphon is on the side of the waste water drain.</w:t>
      </w:r>
    </w:p>
    <w:p>
      <w:pPr>
        <w:spacing w:beforeLines="0" w:after="200" w:afterLines="0" w:line="276" w:lineRule="auto"/>
        <w:jc w:val="left"/>
        <w:rPr>
          <w:rFonts w:hint="default" w:ascii="Arial" w:hAnsi="Arial"/>
          <w:sz w:val="28"/>
          <w:lang w:val="en-US"/>
        </w:rPr>
      </w:pPr>
      <w:r>
        <w:rPr>
          <w:rFonts w:hint="default" w:ascii="Arial" w:hAnsi="Arial"/>
          <w:sz w:val="28"/>
          <w:lang w:val="en-US"/>
        </w:rPr>
        <w:t>4- When the shower tray or bathtub flush place is adjusted according to the waste water drain, if the panel clamps come to the wall side, remove it and install it on the other side. (Figure 2)</w:t>
      </w:r>
    </w:p>
    <w:p>
      <w:pPr>
        <w:spacing w:beforeLines="0" w:after="200" w:afterLines="0" w:line="276" w:lineRule="auto"/>
        <w:jc w:val="left"/>
        <w:rPr>
          <w:rFonts w:hint="default" w:ascii="Arial" w:hAnsi="Arial"/>
          <w:sz w:val="28"/>
          <w:lang w:val="en-US"/>
        </w:rPr>
      </w:pPr>
      <w:r>
        <w:rPr>
          <w:rFonts w:hint="default" w:ascii="Arial" w:hAnsi="Arial"/>
          <w:sz w:val="28"/>
          <w:lang w:val="en-US"/>
        </w:rPr>
        <w:t xml:space="preserve"> 5- Level the shower tray from the upper edge surface with the help of a water level so that the panel is 1cm above the ground. Note: You can adjust the plastic feet by turning them to the right or left.</w:t>
      </w:r>
    </w:p>
    <w:p>
      <w:pPr>
        <w:spacing w:beforeLines="0" w:after="200" w:afterLines="0" w:line="276" w:lineRule="auto"/>
        <w:jc w:val="left"/>
        <w:rPr>
          <w:rFonts w:hint="default" w:ascii="Arial" w:hAnsi="Arial"/>
          <w:sz w:val="28"/>
          <w:lang w:val="en-US"/>
        </w:rPr>
      </w:pPr>
      <w:r>
        <w:rPr>
          <w:rFonts w:hint="default" w:ascii="Arial" w:hAnsi="Arial"/>
          <w:sz w:val="28"/>
          <w:lang w:val="en-US"/>
        </w:rPr>
        <w:t>6- After leveling the shower tray or bathtub, mark the boat level on the wall with a pencil above the edges that rest on the wall. Likewise, mark the holes on the floor to fix the plastic feet on the front.</w:t>
      </w:r>
    </w:p>
    <w:p>
      <w:pPr>
        <w:spacing w:beforeLines="0" w:after="200" w:afterLines="0" w:line="276" w:lineRule="auto"/>
        <w:jc w:val="left"/>
        <w:rPr>
          <w:rFonts w:hint="default" w:ascii="Arial" w:hAnsi="Arial"/>
          <w:sz w:val="28"/>
          <w:lang w:val="en-US"/>
        </w:rPr>
      </w:pPr>
      <w:r>
        <w:rPr>
          <w:rFonts w:hint="default" w:ascii="Arial" w:hAnsi="Arial"/>
          <w:sz w:val="28"/>
          <w:lang w:val="en-US"/>
        </w:rPr>
        <w:t>7- 2 plastic wall mounting brackets will come from the assembly package. Mount them on the wall as shown in Figure: 3.</w:t>
      </w:r>
    </w:p>
    <w:p>
      <w:pPr>
        <w:spacing w:beforeLines="0" w:after="200" w:afterLines="0" w:line="276" w:lineRule="auto"/>
        <w:jc w:val="left"/>
        <w:rPr>
          <w:rFonts w:hint="default" w:ascii="Arial" w:hAnsi="Arial"/>
          <w:sz w:val="28"/>
          <w:lang w:val="en-US"/>
        </w:rPr>
      </w:pPr>
      <w:r>
        <w:rPr>
          <w:rFonts w:hint="default" w:ascii="Arial" w:hAnsi="Arial"/>
          <w:sz w:val="28"/>
          <w:lang w:val="en-US"/>
        </w:rPr>
        <w:t>8- Attach the upper part of the panel to the plastic clamp (Figure 1: 2) and screw the lower part to the plastic wedges and close it to the right. (Figure1: 1)</w:t>
      </w:r>
    </w:p>
    <w:p>
      <w:pPr>
        <w:spacing w:beforeLines="0" w:after="200" w:afterLines="0" w:line="276" w:lineRule="auto"/>
        <w:jc w:val="left"/>
        <w:rPr>
          <w:rFonts w:hint="default" w:ascii="Arial" w:hAnsi="Arial"/>
          <w:sz w:val="28"/>
          <w:lang w:val="en-US"/>
        </w:rPr>
      </w:pPr>
      <w:r>
        <w:rPr>
          <w:rFonts w:hint="default" w:ascii="Arial" w:hAnsi="Arial"/>
          <w:sz w:val="28"/>
          <w:lang w:val="en-US"/>
        </w:rPr>
        <w:t>9- Apply anti-bacterial silicone to the upper edge of the shower tray or bathtub. It is recommended to use bathtub edge lath.</w:t>
      </w:r>
    </w:p>
    <w:p>
      <w:pPr>
        <w:spacing w:beforeLines="0" w:after="200" w:afterLines="0" w:line="276" w:lineRule="auto"/>
        <w:jc w:val="left"/>
        <w:rPr>
          <w:rFonts w:hint="default" w:ascii="Arial" w:hAnsi="Arial"/>
          <w:sz w:val="28"/>
          <w:lang w:val="en-US"/>
        </w:rPr>
      </w:pPr>
      <w:r>
        <w:rPr>
          <w:rFonts w:hint="default" w:ascii="Arial" w:hAnsi="Arial"/>
          <w:sz w:val="28"/>
          <w:lang w:val="en-US"/>
        </w:rPr>
        <w:t>10- There is no mounting difference between square and corner shower trays or bathtubs. You can mount it in the same way.</w:t>
      </w:r>
    </w:p>
    <w:p>
      <w:pPr>
        <w:spacing w:beforeLines="0" w:after="200" w:afterLines="0"/>
        <w:jc w:val="left"/>
        <w:rPr>
          <w:rFonts w:hint="default" w:ascii="Arial" w:hAnsi="Arial"/>
          <w:sz w:val="28"/>
          <w:lang w:val="en-US"/>
        </w:rPr>
      </w:pPr>
      <w:r>
        <w:rPr>
          <w:rFonts w:hint="default" w:ascii="Arial" w:hAnsi="Arial"/>
          <w:sz w:val="28"/>
          <w:lang w:val="en-US"/>
        </w:rPr>
        <w:drawing>
          <wp:inline distT="0" distB="0" distL="114300" distR="114300">
            <wp:extent cx="5276850" cy="136207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5276850" cy="1362075"/>
                    </a:xfrm>
                    <a:prstGeom prst="rect">
                      <a:avLst/>
                    </a:prstGeom>
                    <a:noFill/>
                    <a:ln w="9525">
                      <a:noFill/>
                    </a:ln>
                  </pic:spPr>
                </pic:pic>
              </a:graphicData>
            </a:graphic>
          </wp:inline>
        </w:drawing>
      </w:r>
    </w:p>
    <w:p>
      <w:pPr>
        <w:spacing w:beforeLines="0" w:after="200" w:afterLines="0"/>
        <w:jc w:val="left"/>
        <w:rPr>
          <w:rFonts w:hint="default" w:ascii="Arial" w:hAnsi="Arial"/>
          <w:sz w:val="28"/>
          <w:lang w:val="en-US"/>
        </w:rPr>
      </w:pPr>
      <w:bookmarkStart w:id="0" w:name="_GoBack"/>
      <w:bookmarkEnd w:id="0"/>
    </w:p>
    <w:p>
      <w:pPr>
        <w:spacing w:beforeLines="0" w:after="200" w:afterLines="0"/>
        <w:jc w:val="center"/>
        <w:rPr>
          <w:rFonts w:hint="default" w:ascii="Arial" w:hAnsi="Arial"/>
          <w:b/>
          <w:sz w:val="28"/>
          <w:u w:val="single"/>
          <w:lang w:val="en-US"/>
        </w:rPr>
      </w:pPr>
      <w:r>
        <w:rPr>
          <w:rFonts w:hint="default" w:ascii="Arial" w:hAnsi="Arial"/>
          <w:b/>
          <w:sz w:val="28"/>
          <w:u w:val="single"/>
          <w:lang w:val="en-US"/>
        </w:rPr>
        <w:t>MATTERS TO BE CONSIDERED IN HYDROMASSAGE SYSTEM:</w:t>
      </w:r>
    </w:p>
    <w:p>
      <w:pPr>
        <w:spacing w:beforeLines="0" w:after="200" w:afterLines="0"/>
        <w:jc w:val="left"/>
        <w:rPr>
          <w:rFonts w:hint="default" w:ascii="Arial" w:hAnsi="Arial"/>
          <w:sz w:val="28"/>
          <w:lang w:val="en-US"/>
        </w:rPr>
      </w:pPr>
      <w:r>
        <w:rPr>
          <w:rFonts w:hint="default" w:ascii="Arial" w:hAnsi="Arial"/>
          <w:sz w:val="28"/>
          <w:lang w:val="en-US"/>
        </w:rPr>
        <w:t>- Hydromassage systems to be under warranty; installation must be done by the authorized service.</w:t>
      </w:r>
    </w:p>
    <w:p>
      <w:pPr>
        <w:spacing w:beforeLines="0" w:after="200" w:afterLines="0"/>
        <w:jc w:val="left"/>
        <w:rPr>
          <w:rFonts w:hint="default" w:ascii="Arial" w:hAnsi="Arial"/>
          <w:sz w:val="28"/>
          <w:lang w:val="en-US"/>
        </w:rPr>
      </w:pPr>
      <w:r>
        <w:rPr>
          <w:rFonts w:hint="default" w:ascii="Arial" w:hAnsi="Arial"/>
          <w:sz w:val="28"/>
          <w:lang w:val="en-US"/>
        </w:rPr>
        <w:t>- 3x2.5 antigran cable should be installed to the place where the hydromassage system will be mounted and grounding and residual current relay should be used. This cable should be left under the tub.</w:t>
      </w:r>
    </w:p>
    <w:p>
      <w:pPr>
        <w:spacing w:beforeLines="0" w:after="200" w:afterLines="0"/>
        <w:jc w:val="left"/>
        <w:rPr>
          <w:rFonts w:hint="default" w:ascii="Arial" w:hAnsi="Arial"/>
          <w:sz w:val="28"/>
          <w:lang w:val="en-US"/>
        </w:rPr>
      </w:pPr>
      <w:r>
        <w:rPr>
          <w:rFonts w:hint="default" w:ascii="Arial" w:hAnsi="Arial"/>
          <w:sz w:val="28"/>
          <w:lang w:val="en-US"/>
        </w:rPr>
        <w:t>- After the motor electrical line is connected, other operations are as in the bathtub assembly.</w:t>
      </w:r>
    </w:p>
    <w:p>
      <w:pPr>
        <w:spacing w:beforeLines="0" w:after="200" w:afterLines="0"/>
        <w:jc w:val="left"/>
        <w:rPr>
          <w:rFonts w:hint="default" w:ascii="Arial" w:hAnsi="Arial"/>
          <w:sz w:val="28"/>
          <w:lang w:val="en-US"/>
        </w:rPr>
      </w:pPr>
      <w:r>
        <w:rPr>
          <w:rFonts w:hint="default" w:ascii="Arial" w:hAnsi="Arial"/>
          <w:sz w:val="28"/>
          <w:lang w:val="en-US"/>
        </w:rPr>
        <w:t>- In the diameter of the faucets to be used for the built-in faucet, the basin is drilled with punch. After the battery is installed, other operations are continued.</w:t>
      </w:r>
    </w:p>
    <w:p>
      <w:pPr>
        <w:spacing w:beforeLines="0" w:after="200" w:afterLines="0"/>
        <w:jc w:val="left"/>
        <w:rPr>
          <w:rFonts w:hint="default" w:ascii="Arial" w:hAnsi="Arial"/>
          <w:b/>
          <w:sz w:val="28"/>
          <w:u w:val="single"/>
          <w:lang w:val="en-US"/>
        </w:rPr>
      </w:pPr>
      <w:r>
        <w:rPr>
          <w:rFonts w:hint="default" w:ascii="Arial" w:hAnsi="Arial"/>
          <w:b/>
          <w:sz w:val="28"/>
          <w:u w:val="single"/>
          <w:lang w:val="en-US"/>
        </w:rPr>
        <w:t>ISSUES TO BE CONSIDERED:</w:t>
      </w:r>
    </w:p>
    <w:p>
      <w:pPr>
        <w:spacing w:beforeLines="0" w:after="200" w:afterLines="0"/>
        <w:jc w:val="left"/>
        <w:rPr>
          <w:rFonts w:hint="default" w:ascii="Arial" w:hAnsi="Arial"/>
          <w:sz w:val="28"/>
          <w:lang w:val="en-US"/>
        </w:rPr>
      </w:pPr>
      <w:r>
        <w:rPr>
          <w:rFonts w:hint="default" w:ascii="Arial" w:hAnsi="Arial"/>
          <w:sz w:val="28"/>
          <w:lang w:val="en-US"/>
        </w:rPr>
        <w:t>- All plumbing works in the bathroom where the shower tray or bathtub will be mounted must be completed (water must be ready in the installation for water testing), tiles and floor ceramics must be laid.</w:t>
      </w:r>
    </w:p>
    <w:p>
      <w:pPr>
        <w:spacing w:beforeLines="0" w:after="200" w:afterLines="0"/>
        <w:jc w:val="left"/>
        <w:rPr>
          <w:rFonts w:hint="default" w:ascii="Arial" w:hAnsi="Arial"/>
          <w:sz w:val="28"/>
          <w:lang w:val="en-US"/>
        </w:rPr>
      </w:pPr>
      <w:r>
        <w:rPr>
          <w:rFonts w:hint="default" w:ascii="Arial" w:hAnsi="Arial"/>
          <w:sz w:val="28"/>
          <w:lang w:val="en-US"/>
        </w:rPr>
        <w:t>- The bottom of the shower tray or bathtub should be inclined towards the water drain. (In order to prevent puddles under the boat)</w:t>
      </w:r>
    </w:p>
    <w:p>
      <w:pPr>
        <w:spacing w:beforeLines="0" w:after="200" w:afterLines="0"/>
        <w:jc w:val="left"/>
        <w:rPr>
          <w:rFonts w:hint="default" w:ascii="Arial" w:hAnsi="Arial"/>
          <w:sz w:val="28"/>
          <w:lang w:val="en-US"/>
        </w:rPr>
      </w:pPr>
      <w:r>
        <w:rPr>
          <w:rFonts w:hint="default" w:ascii="Arial" w:hAnsi="Arial"/>
          <w:sz w:val="28"/>
          <w:lang w:val="en-US"/>
        </w:rPr>
        <w:t>- If unwanted scratches occur on the product, you can remove the scratches with water fine sandpaper and then polish with auto paste-polish.</w:t>
      </w:r>
    </w:p>
    <w:p>
      <w:pPr>
        <w:spacing w:beforeLines="0" w:after="200" w:afterLines="0"/>
        <w:jc w:val="left"/>
        <w:rPr>
          <w:rFonts w:hint="default" w:ascii="Arial" w:hAnsi="Arial"/>
          <w:sz w:val="28"/>
          <w:lang w:val="en-US"/>
        </w:rPr>
      </w:pPr>
      <w:r>
        <w:rPr>
          <w:rFonts w:hint="default" w:ascii="Arial" w:hAnsi="Arial"/>
          <w:sz w:val="28"/>
          <w:lang w:val="en-US"/>
        </w:rPr>
        <w:t>- Clean it with liquid detergent and rinse with clean water. - To ensure the hygiene of the shower tub or bathtub, you can clean it with a cloth or sponge by adding 9 parts warm water (max 36 � C) for 1 measure of 5% bleach.</w:t>
      </w:r>
    </w:p>
    <w:p>
      <w:pPr>
        <w:spacing w:beforeLines="0" w:after="200" w:afterLines="0"/>
        <w:jc w:val="left"/>
        <w:rPr>
          <w:rFonts w:hint="default" w:ascii="Arial" w:hAnsi="Arial"/>
          <w:sz w:val="28"/>
          <w:lang w:val="en-US"/>
        </w:rPr>
      </w:pPr>
      <w:r>
        <w:rPr>
          <w:rFonts w:hint="default" w:ascii="Arial" w:hAnsi="Arial"/>
          <w:sz w:val="28"/>
          <w:lang w:val="en-US"/>
        </w:rPr>
        <w:t>- You can apply the same rate in the Hydromassage system, start the engine while the tub is full and clean the hose and water jets. Note: Protect against hand and eye contact from bleach. Also keep the mixture away from children.</w:t>
      </w:r>
    </w:p>
    <w:p>
      <w:pPr>
        <w:spacing w:beforeLines="0" w:after="200" w:afterLines="0"/>
        <w:jc w:val="left"/>
        <w:rPr>
          <w:rFonts w:hint="default" w:ascii="Arial" w:hAnsi="Arial"/>
          <w:sz w:val="28"/>
          <w:lang w:val="en-US"/>
        </w:rPr>
      </w:pPr>
      <w:r>
        <w:rPr>
          <w:rFonts w:hint="default" w:ascii="Arial" w:hAnsi="Arial"/>
          <w:sz w:val="28"/>
          <w:lang w:val="en-US"/>
        </w:rPr>
        <w:t>- Remove the protection nylon last to prevent damage to the product. When you have any problem with our product, please call the relevant company.</w:t>
      </w:r>
    </w:p>
    <w:p>
      <w:pPr>
        <w:spacing w:beforeLines="0" w:after="200" w:afterLines="0" w:line="276" w:lineRule="auto"/>
        <w:jc w:val="left"/>
        <w:rPr>
          <w:rFonts w:hint="default" w:ascii="Arial" w:hAnsi="Arial"/>
          <w:sz w:val="28"/>
          <w:lang w:val="en-US"/>
        </w:rPr>
      </w:pP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A2"/>
    <w:family w:val="roman"/>
    <w:pitch w:val="default"/>
    <w:sig w:usb0="E0000AFF" w:usb1="00007843" w:usb2="00000001" w:usb3="00000000" w:csb0="400001BF" w:csb1="DFF7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20F0502020204030204"/>
    <w:charset w:val="A2"/>
    <w:family w:val="swiss"/>
    <w:pitch w:val="default"/>
    <w:sig w:usb0="00000000" w:usb1="00000000" w:usb2="00000009" w:usb3="00000000" w:csb0="000001FF" w:csb1="00000000"/>
  </w:font>
  <w:font w:name="Calibri Light">
    <w:altName w:val="Helvetica Neue"/>
    <w:panose1 w:val="020F0302020204030204"/>
    <w:charset w:val="A2"/>
    <w:family w:val="swiss"/>
    <w:pitch w:val="default"/>
    <w:sig w:usb0="00000000" w:usb1="00000000" w:usb2="00000009" w:usb3="00000000" w:csb0="000001FF" w:csb1="00000000"/>
  </w:font>
  <w:font w:name="+Body">
    <w:altName w:val="苹方-简"/>
    <w:panose1 w:val="00000000000000000000"/>
    <w:charset w:val="00"/>
    <w:family w:val="auto"/>
    <w:pitch w:val="default"/>
    <w:sig w:usb0="00000000" w:usb1="00000000" w:usb2="0000000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FF4B7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jc w:val="both"/>
    </w:pPr>
    <w:rPr>
      <w:rFonts w:eastAsia="SimSun"/>
      <w:kern w:val="2"/>
      <w:sz w:val="21"/>
    </w:rPr>
  </w:style>
  <w:style w:type="character" w:default="1" w:styleId="2">
    <w:name w:val="Default Paragraph Font"/>
    <w:unhideWhenUsed/>
    <w:uiPriority w:val="99"/>
  </w:style>
  <w:style w:type="table" w:default="1" w:styleId="3">
    <w:name w:val="Normal Table"/>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Office_3.1.1.5096_F1E327BC-269C-435d-A152-05C5408002CA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2021-03-01T11:30:02Z</dcterms:created>
  <dc:creator>Data</dc:creator>
  <cp:lastModifiedBy>can.semiz</cp:lastModifiedBy>
  <dcterms:modified xsi:type="dcterms:W3CDTF">2021-03-01T11:37:28Z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